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Avesta kommunfullmäktige</w:t>
      </w:r>
    </w:p>
    <w:p>
      <w:pPr>
        <w:pStyle w:val="Heading1"/>
      </w:pPr>
      <w:r>
        <w:t xml:space="preserve">Förebyggande för unga – stärkt fritid, idrott och kultur mot utanförskap</w:t>
      </w:r>
    </w:p>
    <w:p>
      <w:pPr>
        <w:spacing w:after="160" w:before="80"/>
      </w:pPr>
      <w:r>
        <w:rPr>
          <w:b/>
          <w:bCs/>
        </w:rPr>
        <w:t xml:space="preserve">Motionärer: </w:t>
      </w:r>
      <w:r>
        <w:t xml:space="preserve">Moderaterna i Avesta kommun</w:t>
      </w:r>
    </w:p>
    <w:p>
      <w:pPr>
        <w:pStyle w:val="Heading2"/>
      </w:pPr>
      <w:r>
        <w:t xml:space="preserve">Motivering</w:t>
      </w:r>
    </w:p>
    <w:p>
      <w:pPr>
        <w:spacing w:after="100"/>
      </w:pPr>
      <w:r>
        <w:t xml:space="preserve">Avesta har utmaningar med utanförskap, integration och skolresultat som delvis hänger samman med brist på meningsfulla aktiviteter för unga, särskilt killar. Kommunen har ett rikt föreningsliv, idrottsanläggningar med underhållsskuld och unika tillgångar som Avesta Visentpark och Avesta Art. Majoriteten avsätter medel för skolsociala team och sommarjobb, vilket är bra men otillräckligt.</w:t>
      </w:r>
    </w:p>
    <w:p>
      <w:pPr>
        <w:spacing w:after="100"/>
      </w:pPr>
      <w:r>
        <w:t xml:space="preserve">Moderaterna anser att förebyggande arbete genom idrott, kultur, scouter och meningsfull fritid är en av de bästa investeringarna en kommun kan göra. Det skapar gemenskap, värderingar, hälsa och alternativ till destruktiva miljöer. Satsningar bör kopplas till tydliga värdegrunder och krav på föreningar som tar emot bidrag.</w:t>
      </w:r>
    </w:p>
    <w:p>
      <w:pPr>
        <w:spacing w:after="100"/>
      </w:pPr>
      <w:r>
        <w:t xml:space="preserve">En förstärkt satsning på fritidsanläggningar, evenemang, kultur i skolan och riktade insatser för unga i riskzon skulle både förebygga problem och göra Avesta mer attraktiv för familjer.</w:t>
      </w:r>
    </w:p>
    <w:p>
      <w:pPr>
        <w:pStyle w:val="Heading2"/>
      </w:pPr>
      <w:r>
        <w:t xml:space="preserve">Förslag till beslut</w:t>
      </w:r>
    </w:p>
    <w:p>
      <w:pPr>
        <w:spacing w:after="60"/>
      </w:pPr>
      <w:r>
        <w:t xml:space="preserve">Med anledning av ovanstående yrkar Moderaterna i Avesta kommun att kommunfullmäktige beslutar:</w:t>
      </w:r>
    </w:p>
    <w:p>
      <w:pPr>
        <w:spacing w:after="40"/>
      </w:pPr>
      <w:r>
        <w:rPr>
          <w:b/>
          <w:bCs/>
        </w:rPr>
        <w:t xml:space="preserve">1. </w:t>
      </w:r>
      <w:r>
        <w:t xml:space="preserve">Att öka föreningsbidragen med 20 % från 2027, kopplat till krav på värdegrund, öppenhet och förebyggande verksamhet riktad mot unga.</w:t>
      </w:r>
    </w:p>
    <w:p>
      <w:pPr>
        <w:spacing w:after="40"/>
      </w:pPr>
      <w:r>
        <w:rPr>
          <w:b/>
          <w:bCs/>
        </w:rPr>
        <w:t xml:space="preserve">2. </w:t>
      </w:r>
      <w:r>
        <w:t xml:space="preserve">Att prioritera underhåll och utveckling av idrottsanläggningar samt skapa fler spontanidrottsplatser och aktiviteter för unga killar.</w:t>
      </w:r>
    </w:p>
    <w:p>
      <w:pPr>
        <w:spacing w:after="40"/>
      </w:pPr>
      <w:r>
        <w:rPr>
          <w:b/>
          <w:bCs/>
        </w:rPr>
        <w:t xml:space="preserve">3. </w:t>
      </w:r>
      <w:r>
        <w:t xml:space="preserve">Att utveckla samarbetet mellan skola, kultur och fritid med regelbundna evenemang och program i Visentpark, Avesta Art och bibliotek.</w:t>
      </w:r>
    </w:p>
    <w:p>
      <w:pPr>
        <w:spacing w:after="40"/>
      </w:pPr>
      <w:r>
        <w:rPr>
          <w:b/>
          <w:bCs/>
        </w:rPr>
        <w:t xml:space="preserve">4. </w:t>
      </w:r>
      <w:r>
        <w:t xml:space="preserve">Att permanenta och utöka sommarjobb och feriepraktik för ungdomar samt utvärdera effekten på skolåtergång och sysselsättning.</w:t>
      </w:r>
    </w:p>
    <w:p>
      <w:pPr>
        <w:spacing w:before="360"/>
      </w:pPr>
    </w:p>
    <w:p>
      <w:r>
        <w:t xml:space="preserve">Avesta,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Avesta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2026-06-06T01:48:19.189Z</dcterms:created>
  <dcterms:modified xsi:type="dcterms:W3CDTF">2026-06-06T01:48:19.189Z</dcterms:modified>
</cp:coreProperties>
</file>

<file path=docProps/custom.xml><?xml version="1.0" encoding="utf-8"?>
<Properties xmlns="http://schemas.openxmlformats.org/officeDocument/2006/custom-properties" xmlns:vt="http://schemas.openxmlformats.org/officeDocument/2006/docPropsVTypes"/>
</file>